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E3F4A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510EE421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4352B58E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70BF42F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00A382A0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D6D58C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CB0FCA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82972A3" w14:textId="77777777" w:rsidR="00BB7941" w:rsidRPr="0063666D" w:rsidRDefault="00BB7941" w:rsidP="00BB7941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91FCCE4" w14:textId="77777777" w:rsidR="00BB7941" w:rsidRPr="0063666D" w:rsidRDefault="00BB7941" w:rsidP="00BB7941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640417C0" w14:textId="77777777" w:rsidR="00BB7941" w:rsidRPr="0063666D" w:rsidRDefault="00BB7941" w:rsidP="00BB7941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proofErr w:type="spellStart"/>
      <w:r w:rsidRPr="0063666D">
        <w:rPr>
          <w:rFonts w:ascii="Times New Roman" w:hAnsi="Times New Roman" w:cs="Times New Roman"/>
          <w:b/>
          <w:spacing w:val="-2"/>
        </w:rPr>
        <w:t>Иманбердиев</w:t>
      </w:r>
      <w:proofErr w:type="spellEnd"/>
    </w:p>
    <w:p w14:paraId="0C100130" w14:textId="6BDE800E" w:rsidR="00BB7941" w:rsidRPr="0063666D" w:rsidRDefault="00BB7941" w:rsidP="00BB7941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="00DD68A6">
        <w:rPr>
          <w:rFonts w:ascii="Times New Roman" w:hAnsi="Times New Roman" w:cs="Times New Roman"/>
          <w:b/>
        </w:rPr>
        <w:t>202</w:t>
      </w:r>
      <w:r w:rsidR="00DD68A6">
        <w:rPr>
          <w:rFonts w:ascii="Times New Roman" w:hAnsi="Times New Roman" w:cs="Times New Roman"/>
          <w:b/>
          <w:lang w:val="kk-KZ"/>
        </w:rPr>
        <w:t>5</w:t>
      </w:r>
      <w:r w:rsidRPr="0063666D">
        <w:rPr>
          <w:rFonts w:ascii="Times New Roman" w:hAnsi="Times New Roman" w:cs="Times New Roman"/>
          <w:b/>
        </w:rPr>
        <w:t xml:space="preserve">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5D0A392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C3F2EC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4EF3AA64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4DCAD72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50F6D690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8923EBC" w14:textId="77777777" w:rsidR="00BB7941" w:rsidRDefault="00BB7941" w:rsidP="00BB7941">
      <w:pPr>
        <w:pStyle w:val="a7"/>
        <w:ind w:left="0" w:firstLine="0"/>
        <w:rPr>
          <w:b/>
          <w:sz w:val="22"/>
          <w:szCs w:val="22"/>
        </w:rPr>
      </w:pPr>
    </w:p>
    <w:p w14:paraId="0D7D85C5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23819762" w14:textId="7AB4CC46" w:rsidR="00BB7941" w:rsidRPr="00367DDD" w:rsidRDefault="00EC2C4F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OZG</w:t>
      </w:r>
      <w:r w:rsidRPr="00DD68A6">
        <w:rPr>
          <w:rFonts w:ascii="Times New Roman" w:hAnsi="Times New Roman" w:cs="Times New Roman"/>
          <w:b/>
          <w:iCs/>
          <w:sz w:val="24"/>
          <w:szCs w:val="24"/>
        </w:rPr>
        <w:t xml:space="preserve"> 5207 </w:t>
      </w:r>
      <w:r w:rsidR="00BB7941"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782052" w:rsidRPr="00782052">
        <w:rPr>
          <w:rFonts w:ascii="Times New Roman" w:hAnsi="Times New Roman" w:cs="Times New Roman"/>
          <w:b/>
          <w:iCs/>
          <w:sz w:val="24"/>
          <w:szCs w:val="24"/>
        </w:rPr>
        <w:t>Теоретические и вычислительные проблемы математической физики</w:t>
      </w:r>
      <w:r w:rsidR="00BB7941"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3D9942A6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B9EAF0D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51AE49E8" w14:textId="1F010B6C" w:rsidR="00BB7941" w:rsidRPr="00367DDD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7М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>0540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6562E5D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33D5A89" w14:textId="77777777" w:rsidR="00BB7941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73C70ECF" w14:textId="77777777" w:rsidR="00BB7941" w:rsidRPr="0063666D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3690219F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266A581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46E83069" w14:textId="77777777" w:rsidR="00BB7941" w:rsidRDefault="00BB7941" w:rsidP="00BB7941">
      <w:pPr>
        <w:pStyle w:val="a7"/>
        <w:rPr>
          <w:sz w:val="22"/>
          <w:szCs w:val="22"/>
        </w:rPr>
      </w:pPr>
    </w:p>
    <w:p w14:paraId="54961139" w14:textId="77777777" w:rsidR="00BB7941" w:rsidRDefault="00BB7941" w:rsidP="00BB7941">
      <w:pPr>
        <w:pStyle w:val="a7"/>
        <w:rPr>
          <w:sz w:val="22"/>
          <w:szCs w:val="22"/>
        </w:rPr>
      </w:pPr>
    </w:p>
    <w:p w14:paraId="1C1F92D3" w14:textId="77777777" w:rsidR="00BB7941" w:rsidRDefault="00BB7941" w:rsidP="00BB7941">
      <w:pPr>
        <w:pStyle w:val="a7"/>
        <w:rPr>
          <w:sz w:val="22"/>
          <w:szCs w:val="22"/>
        </w:rPr>
      </w:pPr>
    </w:p>
    <w:p w14:paraId="02505756" w14:textId="77777777" w:rsidR="00BB7941" w:rsidRDefault="00BB7941" w:rsidP="00BB7941">
      <w:pPr>
        <w:pStyle w:val="a7"/>
        <w:rPr>
          <w:sz w:val="22"/>
          <w:szCs w:val="22"/>
        </w:rPr>
      </w:pPr>
    </w:p>
    <w:p w14:paraId="5F3337EF" w14:textId="77777777" w:rsidR="00BB7941" w:rsidRDefault="00BB7941" w:rsidP="00BB7941">
      <w:pPr>
        <w:pStyle w:val="a7"/>
        <w:rPr>
          <w:sz w:val="22"/>
          <w:szCs w:val="22"/>
        </w:rPr>
      </w:pPr>
    </w:p>
    <w:p w14:paraId="4AF5C6C9" w14:textId="77777777" w:rsidR="00BB7941" w:rsidRDefault="00BB7941" w:rsidP="00BB7941">
      <w:pPr>
        <w:pStyle w:val="a7"/>
        <w:rPr>
          <w:sz w:val="22"/>
          <w:szCs w:val="22"/>
        </w:rPr>
      </w:pPr>
    </w:p>
    <w:p w14:paraId="51D7DA45" w14:textId="77777777" w:rsidR="00BB7941" w:rsidRDefault="00BB7941" w:rsidP="00BB7941">
      <w:pPr>
        <w:pStyle w:val="a7"/>
        <w:rPr>
          <w:sz w:val="22"/>
          <w:szCs w:val="22"/>
        </w:rPr>
      </w:pPr>
    </w:p>
    <w:p w14:paraId="60DD6D52" w14:textId="77777777" w:rsidR="00BB7941" w:rsidRDefault="00BB7941" w:rsidP="00BB7941">
      <w:pPr>
        <w:pStyle w:val="a7"/>
        <w:rPr>
          <w:sz w:val="22"/>
          <w:szCs w:val="22"/>
        </w:rPr>
      </w:pPr>
    </w:p>
    <w:p w14:paraId="29B7BDFA" w14:textId="77777777" w:rsidR="00BB7941" w:rsidRDefault="00BB7941" w:rsidP="00BB7941">
      <w:pPr>
        <w:pStyle w:val="a7"/>
        <w:rPr>
          <w:sz w:val="22"/>
          <w:szCs w:val="22"/>
        </w:rPr>
      </w:pPr>
    </w:p>
    <w:p w14:paraId="08FFFBD6" w14:textId="77777777" w:rsidR="00BB7941" w:rsidRDefault="00BB7941" w:rsidP="00BB7941">
      <w:pPr>
        <w:pStyle w:val="a7"/>
        <w:rPr>
          <w:sz w:val="22"/>
          <w:szCs w:val="22"/>
        </w:rPr>
      </w:pPr>
    </w:p>
    <w:p w14:paraId="5F6CF650" w14:textId="77777777" w:rsidR="00BB7941" w:rsidRDefault="00BB7941" w:rsidP="00BB7941">
      <w:pPr>
        <w:pStyle w:val="a7"/>
        <w:rPr>
          <w:sz w:val="22"/>
          <w:szCs w:val="22"/>
        </w:rPr>
      </w:pPr>
    </w:p>
    <w:p w14:paraId="72325664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02939C9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89A8673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7B24A69E" w14:textId="213AB7B4" w:rsidR="00BB7941" w:rsidRPr="0063666D" w:rsidRDefault="00BB7941" w:rsidP="00BB7941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="00DD68A6">
        <w:rPr>
          <w:rFonts w:ascii="Times New Roman" w:hAnsi="Times New Roman" w:cs="Times New Roman"/>
          <w:b/>
        </w:rPr>
        <w:t>– 2025</w:t>
      </w:r>
      <w:r w:rsidRPr="0063666D">
        <w:rPr>
          <w:rFonts w:ascii="Times New Roman" w:hAnsi="Times New Roman" w:cs="Times New Roman"/>
          <w:b/>
        </w:rPr>
        <w:t xml:space="preserve">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4818E81F" w14:textId="77777777" w:rsidR="00BB7941" w:rsidRPr="0063666D" w:rsidRDefault="00BB7941" w:rsidP="00BB7941">
      <w:pPr>
        <w:spacing w:after="0"/>
        <w:jc w:val="center"/>
        <w:rPr>
          <w:rFonts w:ascii="Times New Roman" w:hAnsi="Times New Roman" w:cs="Times New Roman"/>
        </w:rPr>
        <w:sectPr w:rsidR="00BB7941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7E8DB650" w14:textId="77777777" w:rsidR="00BB7941" w:rsidRPr="0063666D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1D981F17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FED6AED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022C016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3FB233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FA4352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99910C9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025B827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2166E6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1976FF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9B02AAD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662330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04C308B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5EF035C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60C978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51DF3E9" w14:textId="070C2D31" w:rsidR="00BB7941" w:rsidRPr="0063666D" w:rsidRDefault="00BB7941" w:rsidP="00BB7941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="00DD68A6">
        <w:rPr>
          <w:rFonts w:ascii="Times New Roman" w:hAnsi="Times New Roman" w:cs="Times New Roman"/>
          <w:b/>
        </w:rPr>
        <w:t>кафедры 18.</w:t>
      </w:r>
      <w:r w:rsidR="00DD68A6">
        <w:rPr>
          <w:rFonts w:ascii="Times New Roman" w:hAnsi="Times New Roman" w:cs="Times New Roman"/>
          <w:b/>
          <w:lang w:val="kk-KZ"/>
        </w:rPr>
        <w:t>03</w:t>
      </w:r>
      <w:r w:rsidR="00DD68A6">
        <w:rPr>
          <w:rFonts w:ascii="Times New Roman" w:hAnsi="Times New Roman" w:cs="Times New Roman"/>
          <w:b/>
        </w:rPr>
        <w:t>.2025, протокол №12</w:t>
      </w:r>
    </w:p>
    <w:p w14:paraId="2DE183B9" w14:textId="77777777" w:rsidR="00BB7941" w:rsidRDefault="00BB794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5648DBD2" w14:textId="5922FA19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75A92F26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782052" w:rsidRPr="00782052">
        <w:rPr>
          <w:rFonts w:ascii="Times New Roman" w:hAnsi="Times New Roman" w:cs="Times New Roman"/>
          <w:b/>
          <w:iCs/>
          <w:sz w:val="24"/>
          <w:szCs w:val="24"/>
        </w:rPr>
        <w:t>Теоретические и вычислительные проблемы математической физики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5A9E21F" w:rsidR="00027A80" w:rsidRPr="00775063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5063">
        <w:rPr>
          <w:rFonts w:ascii="Times New Roman" w:hAnsi="Times New Roman" w:cs="Times New Roman"/>
          <w:sz w:val="24"/>
          <w:szCs w:val="24"/>
        </w:rPr>
        <w:t>магистратура</w:t>
      </w:r>
      <w:proofErr w:type="gramEnd"/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7682B040" w14:textId="58907B5D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Определение уравнения теплопроводности</w:t>
      </w:r>
    </w:p>
    <w:p w14:paraId="39D98CEE" w14:textId="518AB0B1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К</w:t>
      </w:r>
      <w:r w:rsidRPr="001130AF">
        <w:rPr>
          <w:rFonts w:ascii="Times New Roman" w:hAnsi="Times New Roman" w:cs="Times New Roman"/>
          <w:sz w:val="24"/>
          <w:szCs w:val="20"/>
        </w:rPr>
        <w:t>лассическое решение</w:t>
      </w:r>
      <w:r w:rsidRPr="001130AF">
        <w:rPr>
          <w:rFonts w:ascii="Times New Roman" w:hAnsi="Times New Roman" w:cs="Times New Roman"/>
          <w:sz w:val="24"/>
          <w:szCs w:val="20"/>
        </w:rPr>
        <w:t xml:space="preserve"> для </w:t>
      </w:r>
      <w:r w:rsidRPr="001130AF">
        <w:rPr>
          <w:rFonts w:ascii="Times New Roman" w:hAnsi="Times New Roman" w:cs="Times New Roman"/>
          <w:sz w:val="24"/>
          <w:szCs w:val="20"/>
        </w:rPr>
        <w:t>уравнения теплопроводности</w:t>
      </w:r>
    </w:p>
    <w:p w14:paraId="0EB07360" w14:textId="75F250C5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Ч</w:t>
      </w:r>
      <w:r w:rsidRPr="001130AF">
        <w:rPr>
          <w:rFonts w:ascii="Times New Roman" w:hAnsi="Times New Roman" w:cs="Times New Roman"/>
          <w:sz w:val="24"/>
          <w:szCs w:val="20"/>
        </w:rPr>
        <w:t>исленно</w:t>
      </w:r>
      <w:r w:rsidRPr="001130AF">
        <w:rPr>
          <w:rFonts w:ascii="Times New Roman" w:hAnsi="Times New Roman" w:cs="Times New Roman"/>
          <w:sz w:val="24"/>
          <w:szCs w:val="20"/>
        </w:rPr>
        <w:t>е</w:t>
      </w:r>
      <w:r w:rsidRPr="001130AF">
        <w:rPr>
          <w:rFonts w:ascii="Times New Roman" w:hAnsi="Times New Roman" w:cs="Times New Roman"/>
          <w:sz w:val="24"/>
          <w:szCs w:val="20"/>
        </w:rPr>
        <w:t xml:space="preserve"> </w:t>
      </w:r>
      <w:r w:rsidRPr="001130AF">
        <w:rPr>
          <w:rFonts w:ascii="Times New Roman" w:hAnsi="Times New Roman" w:cs="Times New Roman"/>
          <w:sz w:val="24"/>
          <w:szCs w:val="20"/>
        </w:rPr>
        <w:t>решение</w:t>
      </w:r>
      <w:r w:rsidRPr="001130AF">
        <w:rPr>
          <w:rFonts w:ascii="Times New Roman" w:hAnsi="Times New Roman" w:cs="Times New Roman"/>
          <w:sz w:val="24"/>
          <w:szCs w:val="20"/>
        </w:rPr>
        <w:t xml:space="preserve"> уравнения теплопроводности</w:t>
      </w:r>
    </w:p>
    <w:p w14:paraId="1A5B49E0" w14:textId="77777777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 xml:space="preserve">Обобщенное решение задач математической физики. </w:t>
      </w:r>
    </w:p>
    <w:p w14:paraId="40ACC09E" w14:textId="3B2DC62E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Соотношения между классическим и обобщенным решением.</w:t>
      </w:r>
    </w:p>
    <w:p w14:paraId="05A1BD51" w14:textId="62D31496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Обобщенные производные</w:t>
      </w:r>
      <w:r w:rsidRPr="001130AF">
        <w:rPr>
          <w:rFonts w:ascii="Times New Roman" w:hAnsi="Times New Roman" w:cs="Times New Roman"/>
          <w:sz w:val="24"/>
          <w:szCs w:val="20"/>
        </w:rPr>
        <w:t>.</w:t>
      </w:r>
    </w:p>
    <w:p w14:paraId="3A02C5C9" w14:textId="0A737636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Физический смысл обобщенного решения стационарного уравнения теплопроводности. Обобщенная модель.</w:t>
      </w:r>
    </w:p>
    <w:p w14:paraId="176A8764" w14:textId="16DC79A3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Аппроксимация обобщенной модели для стационарного теплопровода.</w:t>
      </w:r>
    </w:p>
    <w:p w14:paraId="233315FF" w14:textId="56C99CD3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Сходимость последовательностей и принцип Коши</w:t>
      </w:r>
      <w:r w:rsidRPr="001130AF">
        <w:rPr>
          <w:rFonts w:ascii="Times New Roman" w:hAnsi="Times New Roman" w:cs="Times New Roman"/>
          <w:sz w:val="24"/>
          <w:szCs w:val="20"/>
        </w:rPr>
        <w:t>.</w:t>
      </w:r>
    </w:p>
    <w:p w14:paraId="61728928" w14:textId="0F923ECB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Метод Пикара</w:t>
      </w:r>
      <w:r w:rsidRPr="001130AF">
        <w:rPr>
          <w:rFonts w:ascii="Times New Roman" w:hAnsi="Times New Roman" w:cs="Times New Roman"/>
          <w:sz w:val="24"/>
          <w:szCs w:val="20"/>
        </w:rPr>
        <w:t xml:space="preserve"> для дифференциальных уравнений.</w:t>
      </w:r>
    </w:p>
    <w:p w14:paraId="671A1969" w14:textId="787FBA0C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Полнота пространств. Примеры неполных пространств</w:t>
      </w:r>
      <w:r w:rsidRPr="001130AF">
        <w:rPr>
          <w:rFonts w:ascii="Times New Roman" w:hAnsi="Times New Roman" w:cs="Times New Roman"/>
          <w:sz w:val="24"/>
          <w:szCs w:val="20"/>
        </w:rPr>
        <w:t>.</w:t>
      </w:r>
    </w:p>
    <w:p w14:paraId="419B8D1F" w14:textId="16FC298F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Определение действительных чисел через пополнение.</w:t>
      </w:r>
    </w:p>
    <w:p w14:paraId="5711696D" w14:textId="2A4E01D1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Пополнение метрических пространств.</w:t>
      </w:r>
    </w:p>
    <w:p w14:paraId="60EB1AB4" w14:textId="6A67A39D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Стандартные обобщенные функции.</w:t>
      </w:r>
    </w:p>
    <w:p w14:paraId="746EE5AB" w14:textId="68ED15BB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Секвенциальные обобщенные функции.</w:t>
      </w:r>
    </w:p>
    <w:p w14:paraId="3475E889" w14:textId="77777777" w:rsidR="00782052" w:rsidRPr="001130AF" w:rsidRDefault="00782052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Пример неразрешимой задачи оптимального управление.</w:t>
      </w:r>
    </w:p>
    <w:p w14:paraId="3A8537BC" w14:textId="77777777" w:rsidR="001130AF" w:rsidRPr="001130AF" w:rsidRDefault="001130AF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Понятие секвенциального управления.</w:t>
      </w:r>
    </w:p>
    <w:p w14:paraId="589A1615" w14:textId="09EAAB02" w:rsidR="00782052" w:rsidRPr="001130AF" w:rsidRDefault="001130AF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Секвенциальное расширение экстремальных задач</w:t>
      </w:r>
      <w:r w:rsidRPr="001130AF">
        <w:rPr>
          <w:rFonts w:ascii="Times New Roman" w:hAnsi="Times New Roman" w:cs="Times New Roman"/>
          <w:sz w:val="24"/>
          <w:szCs w:val="20"/>
        </w:rPr>
        <w:t>.</w:t>
      </w:r>
      <w:r w:rsidR="00782052" w:rsidRPr="001130AF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26C938D" w14:textId="23DF12E5" w:rsidR="001130AF" w:rsidRDefault="001130AF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130AF">
        <w:rPr>
          <w:rFonts w:ascii="Times New Roman" w:hAnsi="Times New Roman" w:cs="Times New Roman"/>
          <w:sz w:val="24"/>
          <w:szCs w:val="20"/>
        </w:rPr>
        <w:t>Секвенциальная модель явления стационарной теплопередачи</w:t>
      </w:r>
      <w:r w:rsidRPr="001130AF">
        <w:rPr>
          <w:rFonts w:ascii="Times New Roman" w:hAnsi="Times New Roman" w:cs="Times New Roman"/>
          <w:sz w:val="24"/>
          <w:szCs w:val="20"/>
        </w:rPr>
        <w:t>.</w:t>
      </w:r>
    </w:p>
    <w:p w14:paraId="5BAC486F" w14:textId="48BF95A9" w:rsidR="001130AF" w:rsidRPr="001130AF" w:rsidRDefault="001130AF" w:rsidP="001130AF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Связь между обобщенной и </w:t>
      </w:r>
      <w:proofErr w:type="spellStart"/>
      <w:r>
        <w:rPr>
          <w:rFonts w:ascii="Times New Roman" w:hAnsi="Times New Roman" w:cs="Times New Roman"/>
          <w:sz w:val="24"/>
          <w:szCs w:val="20"/>
        </w:rPr>
        <w:t>секвенциальной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моделями теплопроводности.</w:t>
      </w:r>
    </w:p>
    <w:p w14:paraId="3739DB37" w14:textId="77777777" w:rsidR="00782052" w:rsidRDefault="00782052" w:rsidP="00782052">
      <w:pPr>
        <w:spacing w:after="0" w:line="240" w:lineRule="auto"/>
        <w:jc w:val="both"/>
        <w:rPr>
          <w:sz w:val="20"/>
          <w:szCs w:val="20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05631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Serovajsky S. Sequential models of mathematical physics. – London, CRS Press, 2019.</w:t>
      </w:r>
    </w:p>
    <w:p w14:paraId="06D75651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Серовайский С.Я. Секвенциальные модели математической физики. – Алматы, Print-S, 2004.</w:t>
      </w:r>
    </w:p>
    <w:p w14:paraId="0E1723F7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Reed M., Simon B. Functional Analysis, N.Y., Academic Press 1980.</w:t>
      </w:r>
    </w:p>
    <w:p w14:paraId="6D8D3D07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Vladimirov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V.S. Methods of the theory of generalized functions. Taylor &amp; Francis, 2002.</w:t>
      </w:r>
    </w:p>
    <w:p w14:paraId="5E6B1BD2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Тихонов А.Н., Самарский А.А. Уравнения математической физики. – М., Наука, 2008</w:t>
      </w:r>
    </w:p>
    <w:p w14:paraId="4E171EE1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Антосик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П., </w:t>
      </w: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Микусинский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Я., Сикорский P. Обобщенные функции. Секвенциальный </w:t>
      </w: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подход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М.,</w:t>
      </w:r>
      <w:proofErr w:type="gram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Мир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, 1976. </w:t>
      </w:r>
    </w:p>
    <w:p w14:paraId="6808848A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Самарский А. А. Теория разностных схем. – М., Наука, 1977.</w:t>
      </w:r>
    </w:p>
    <w:p w14:paraId="29D18411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>Internet</w:t>
      </w:r>
      <w:proofErr w:type="spellEnd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>resources</w:t>
      </w:r>
      <w:proofErr w:type="spellEnd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5C44329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tooltip="Alberto Bressan" w:history="1">
        <w:proofErr w:type="spellStart"/>
        <w:r w:rsidRPr="00782052">
          <w:rPr>
            <w:rFonts w:ascii="Times New Roman" w:hAnsi="Times New Roman"/>
            <w:color w:val="000000"/>
            <w:sz w:val="24"/>
            <w:szCs w:val="24"/>
          </w:rPr>
          <w:t>Bressan</w:t>
        </w:r>
        <w:proofErr w:type="spellEnd"/>
        <w:r w:rsidRPr="00782052">
          <w:rPr>
            <w:rFonts w:ascii="Times New Roman" w:hAnsi="Times New Roman"/>
            <w:color w:val="000000"/>
            <w:sz w:val="24"/>
            <w:szCs w:val="24"/>
          </w:rPr>
          <w:t>, Alberto</w:t>
        </w:r>
      </w:hyperlink>
      <w:r w:rsidRPr="00782052">
        <w:rPr>
          <w:rFonts w:ascii="Times New Roman" w:hAnsi="Times New Roman" w:cs="Times New Roman"/>
          <w:color w:val="000000"/>
          <w:sz w:val="24"/>
          <w:szCs w:val="24"/>
        </w:rPr>
        <w:t> (December 8, 2010). </w:t>
      </w:r>
      <w:hyperlink r:id="rId6" w:history="1">
        <w:r w:rsidRPr="00782052">
          <w:rPr>
            <w:rFonts w:ascii="Times New Roman" w:hAnsi="Times New Roman"/>
            <w:color w:val="000000"/>
            <w:sz w:val="24"/>
            <w:szCs w:val="24"/>
          </w:rPr>
          <w:t>"</w:t>
        </w:r>
        <w:proofErr w:type="spellStart"/>
        <w:r w:rsidRPr="00782052">
          <w:rPr>
            <w:rFonts w:ascii="Times New Roman" w:hAnsi="Times New Roman"/>
            <w:color w:val="000000"/>
            <w:sz w:val="24"/>
            <w:szCs w:val="24"/>
          </w:rPr>
          <w:t>Noncooperative</w:t>
        </w:r>
        <w:proofErr w:type="spellEnd"/>
        <w:r w:rsidRPr="00782052">
          <w:rPr>
            <w:rFonts w:ascii="Times New Roman" w:hAnsi="Times New Roman"/>
            <w:color w:val="000000"/>
            <w:sz w:val="24"/>
            <w:szCs w:val="24"/>
          </w:rPr>
          <w:t xml:space="preserve"> Sequential models: A Tutorial"</w:t>
        </w:r>
      </w:hyperlink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 Department of Mathematics, Penn State University. </w:t>
      </w:r>
    </w:p>
    <w:p w14:paraId="35516492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Pr="00782052">
          <w:rPr>
            <w:rFonts w:ascii="Times New Roman" w:hAnsi="Times New Roman"/>
            <w:color w:val="000000"/>
            <w:sz w:val="24"/>
            <w:szCs w:val="24"/>
          </w:rPr>
          <w:t>http://window.edu.ru/resource/918/77918/files/mathphis.pdf</w:t>
        </w:r>
      </w:hyperlink>
    </w:p>
    <w:p w14:paraId="6217A242" w14:textId="0E8C055E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052">
        <w:rPr>
          <w:rFonts w:ascii="Times New Roman" w:hAnsi="Times New Roman" w:cs="Times New Roman"/>
          <w:color w:val="000000"/>
          <w:sz w:val="24"/>
          <w:szCs w:val="24"/>
        </w:rPr>
        <w:t>И.М.Гельфанд, Г.Е.Шилов. </w:t>
      </w:r>
      <w:r w:rsidRPr="00782052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782052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"http://www.mccme.ru/free-books/distr1/index.html" </w:instrText>
      </w:r>
      <w:r w:rsidRPr="00782052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782052">
        <w:rPr>
          <w:rFonts w:ascii="Times New Roman" w:hAnsi="Times New Roman" w:cs="Times New Roman"/>
          <w:color w:val="000000"/>
          <w:sz w:val="24"/>
          <w:szCs w:val="24"/>
        </w:rPr>
        <w:t>Обобщенные функции и действия над ними</w:t>
      </w:r>
      <w:r w:rsidRPr="00782052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2BD52E5C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FB8B3C4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41C418D" w14:textId="77777777" w:rsidR="000106D4" w:rsidRPr="00BB7941" w:rsidRDefault="000106D4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0106D4" w:rsidRPr="00BB7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1400A"/>
    <w:multiLevelType w:val="hybridMultilevel"/>
    <w:tmpl w:val="E4647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8246177"/>
    <w:multiLevelType w:val="hybridMultilevel"/>
    <w:tmpl w:val="9B7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9A14AE"/>
    <w:multiLevelType w:val="hybridMultilevel"/>
    <w:tmpl w:val="E6944EA6"/>
    <w:lvl w:ilvl="0" w:tplc="0330B3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B58EB"/>
    <w:multiLevelType w:val="hybridMultilevel"/>
    <w:tmpl w:val="C1F4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12"/>
    <w:lvlOverride w:ilvl="0">
      <w:startOverride w:val="1"/>
    </w:lvlOverride>
  </w:num>
  <w:num w:numId="12">
    <w:abstractNumId w:val="20"/>
  </w:num>
  <w:num w:numId="13">
    <w:abstractNumId w:val="23"/>
  </w:num>
  <w:num w:numId="14">
    <w:abstractNumId w:val="8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1"/>
  </w:num>
  <w:num w:numId="20">
    <w:abstractNumId w:val="16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3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130AF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055DC"/>
    <w:rsid w:val="00775063"/>
    <w:rsid w:val="00782052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BB7941"/>
    <w:rsid w:val="00C75F37"/>
    <w:rsid w:val="00CC43D9"/>
    <w:rsid w:val="00D846FA"/>
    <w:rsid w:val="00D903EE"/>
    <w:rsid w:val="00DD68A6"/>
    <w:rsid w:val="00E51FF6"/>
    <w:rsid w:val="00EC2C4F"/>
    <w:rsid w:val="00F62C62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aliases w:val="Обычный (Web)"/>
    <w:basedOn w:val="a"/>
    <w:uiPriority w:val="99"/>
    <w:unhideWhenUsed/>
    <w:qFormat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resource/918/77918/files/mathphi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th.psu.edu/bressan/PSPDF/game-lnew.pdf" TargetMode="External"/><Relationship Id="rId5" Type="http://schemas.openxmlformats.org/officeDocument/2006/relationships/hyperlink" Target="https://en.wikipedia.org/wiki/Alberto_Bress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2025-04-02T11:02:00Z</dcterms:created>
  <dcterms:modified xsi:type="dcterms:W3CDTF">2025-04-02T11:47:00Z</dcterms:modified>
</cp:coreProperties>
</file>